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D723"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hint="eastAsia" w:ascii="宋体" w:hAnsi="宋体" w:cs="宋体"/>
          <w:b/>
          <w:bCs/>
          <w:kern w:val="0"/>
          <w:sz w:val="28"/>
          <w:szCs w:val="36"/>
          <w:lang w:val="en-US" w:eastAsia="zh-CN"/>
        </w:rPr>
        <w:t>附件2：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</w:t>
      </w:r>
    </w:p>
    <w:p w14:paraId="3466AAEF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</w:p>
    <w:p w14:paraId="39C240D9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</w:p>
    <w:p w14:paraId="4FD0BB85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  <w:drawing>
          <wp:inline distT="0" distB="0" distL="114300" distR="114300">
            <wp:extent cx="3618865" cy="812800"/>
            <wp:effectExtent l="0" t="0" r="8255" b="10160"/>
            <wp:docPr id="1" name="图片 2" descr="校徽与中英文校名横式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与中英文校名横式组合"/>
                    <pic:cNvPicPr>
                      <a:picLocks noChangeAspect="1"/>
                    </pic:cNvPicPr>
                  </pic:nvPicPr>
                  <pic:blipFill>
                    <a:blip r:embed="rId6"/>
                    <a:srcRect l="16151" t="35391" r="11713" b="40855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E8FE">
      <w:pPr>
        <w:rPr>
          <w:rFonts w:hint="eastAsia" w:ascii="宋体" w:hAnsi="宋体" w:cs="宋体"/>
          <w:b/>
          <w:bCs/>
          <w:kern w:val="0"/>
          <w:sz w:val="28"/>
          <w:szCs w:val="36"/>
        </w:rPr>
      </w:pPr>
    </w:p>
    <w:p w14:paraId="166AF41C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14:paraId="0AAD1AC0">
      <w:pPr>
        <w:jc w:val="both"/>
        <w:rPr>
          <w:rFonts w:hint="eastAsia" w:ascii="方正小标宋简体" w:eastAsia="方正小标宋简体"/>
          <w:sz w:val="56"/>
          <w:szCs w:val="44"/>
          <w:lang w:val="en-US" w:eastAsia="zh-CN"/>
        </w:rPr>
      </w:pPr>
      <w:bookmarkStart w:id="0" w:name="_GoBack"/>
      <w:bookmarkEnd w:id="0"/>
    </w:p>
    <w:p w14:paraId="7F23DE23">
      <w:pPr>
        <w:jc w:val="center"/>
        <w:rPr>
          <w:rFonts w:hint="eastAsia" w:ascii="方正小标宋简体" w:eastAsia="方正小标宋简体"/>
          <w:sz w:val="56"/>
          <w:szCs w:val="44"/>
          <w:lang w:val="en-US" w:eastAsia="zh-CN"/>
        </w:rPr>
      </w:pPr>
      <w:r>
        <w:rPr>
          <w:rFonts w:hint="eastAsia" w:ascii="方正小标宋简体" w:eastAsia="方正小标宋简体"/>
          <w:sz w:val="56"/>
          <w:szCs w:val="44"/>
          <w:lang w:val="en-US" w:eastAsia="zh-CN"/>
        </w:rPr>
        <w:t>实验室安全自查及整改报告</w:t>
      </w:r>
    </w:p>
    <w:p w14:paraId="5940B75B">
      <w:pPr>
        <w:jc w:val="center"/>
        <w:rPr>
          <w:rFonts w:hint="eastAsia" w:ascii="方正小标宋简体" w:eastAsia="方正小标宋简体"/>
          <w:sz w:val="56"/>
          <w:szCs w:val="44"/>
          <w:lang w:val="en-US" w:eastAsia="zh-CN"/>
        </w:rPr>
      </w:pPr>
    </w:p>
    <w:p w14:paraId="651BF6D3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坚持“党政同责，一岗双责，齐抓共管，失职追责”原则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、</w:t>
      </w:r>
    </w:p>
    <w:p w14:paraId="2AA55A37">
      <w:pPr>
        <w:spacing w:before="120" w:line="440" w:lineRule="exact"/>
        <w:jc w:val="center"/>
        <w:rPr>
          <w:rFonts w:hint="default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“谁使用、谁负责，谁主管、谁负责”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原则、</w:t>
      </w:r>
    </w:p>
    <w:p w14:paraId="72F6B581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“失职追责、尽职免责”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原则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！</w:t>
      </w:r>
    </w:p>
    <w:p w14:paraId="64CE4FEC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</w:rPr>
      </w:pPr>
    </w:p>
    <w:p w14:paraId="0D7C45B8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40C920F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1313152">
      <w:pPr>
        <w:spacing w:before="120" w:line="400" w:lineRule="exact"/>
        <w:jc w:val="center"/>
        <w:rPr>
          <w:spacing w:val="16"/>
          <w:sz w:val="32"/>
        </w:rPr>
      </w:pPr>
    </w:p>
    <w:p w14:paraId="7E1D37C4">
      <w:pPr>
        <w:adjustRightInd w:val="0"/>
        <w:snapToGrid w:val="0"/>
        <w:spacing w:line="920" w:lineRule="exact"/>
        <w:ind w:firstLine="984" w:firstLineChars="300"/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</w:pPr>
      <w:r>
        <w:rPr>
          <w:rFonts w:hint="eastAsia" w:eastAsia="黑体"/>
          <w:spacing w:val="4"/>
          <w:sz w:val="32"/>
          <w:szCs w:val="21"/>
          <w:lang w:val="en-US" w:eastAsia="zh-CN"/>
        </w:rPr>
        <w:t>学院</w:t>
      </w:r>
      <w:r>
        <w:rPr>
          <w:rFonts w:hint="eastAsia" w:eastAsia="黑体"/>
          <w:spacing w:val="4"/>
          <w:sz w:val="32"/>
          <w:szCs w:val="21"/>
        </w:rPr>
        <w:t>名称</w:t>
      </w:r>
      <w:r>
        <w:rPr>
          <w:rFonts w:hint="eastAsia" w:eastAsia="黑体"/>
          <w:spacing w:val="4"/>
          <w:sz w:val="32"/>
          <w:szCs w:val="21"/>
          <w:lang w:eastAsia="zh-CN"/>
        </w:rPr>
        <w:t>（</w:t>
      </w:r>
      <w:r>
        <w:rPr>
          <w:rFonts w:hint="eastAsia" w:eastAsia="黑体"/>
          <w:spacing w:val="4"/>
          <w:sz w:val="32"/>
          <w:szCs w:val="21"/>
          <w:lang w:val="en-US" w:eastAsia="zh-CN"/>
        </w:rPr>
        <w:t>盖章</w:t>
      </w:r>
      <w:r>
        <w:rPr>
          <w:rFonts w:hint="eastAsia" w:eastAsia="黑体"/>
          <w:spacing w:val="4"/>
          <w:sz w:val="32"/>
          <w:szCs w:val="21"/>
          <w:lang w:eastAsia="zh-CN"/>
        </w:rPr>
        <w:t>）</w:t>
      </w:r>
      <w:r>
        <w:rPr>
          <w:rFonts w:eastAsia="黑体"/>
          <w:spacing w:val="4"/>
          <w:sz w:val="32"/>
          <w:szCs w:val="21"/>
        </w:rPr>
        <w:t>：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</w:t>
      </w:r>
      <w:r>
        <w:rPr>
          <w:rFonts w:eastAsia="黑体"/>
          <w:spacing w:val="4"/>
          <w:sz w:val="32"/>
          <w:szCs w:val="21"/>
          <w:u w:val="single"/>
        </w:rPr>
        <w:t xml:space="preserve">     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     </w:t>
      </w:r>
      <w:r>
        <w:rPr>
          <w:rFonts w:eastAsia="黑体"/>
          <w:spacing w:val="4"/>
          <w:sz w:val="32"/>
          <w:szCs w:val="21"/>
          <w:u w:val="single"/>
        </w:rPr>
        <w:t xml:space="preserve">    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 </w:t>
      </w:r>
    </w:p>
    <w:p w14:paraId="5615133C">
      <w:pPr>
        <w:adjustRightInd w:val="0"/>
        <w:snapToGrid w:val="0"/>
        <w:spacing w:line="920" w:lineRule="exact"/>
        <w:ind w:firstLine="984" w:firstLineChars="300"/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  <w:t>实验中心负责人（签字）：</w:t>
      </w:r>
      <w:r>
        <w:rPr>
          <w:rFonts w:hint="eastAsia" w:ascii="Times New Roman" w:hAnsi="Times New Roman" w:eastAsia="黑体" w:cs="Times New Roman"/>
          <w:spacing w:val="4"/>
          <w:sz w:val="32"/>
          <w:szCs w:val="21"/>
          <w:u w:val="single"/>
          <w:lang w:val="en-US" w:eastAsia="zh-CN"/>
        </w:rPr>
        <w:t xml:space="preserve">              </w:t>
      </w:r>
    </w:p>
    <w:p w14:paraId="66324127">
      <w:pPr>
        <w:adjustRightInd w:val="0"/>
        <w:snapToGrid w:val="0"/>
        <w:spacing w:line="920" w:lineRule="exact"/>
        <w:ind w:firstLine="984" w:firstLineChars="300"/>
        <w:rPr>
          <w:rFonts w:eastAsia="华文新魏"/>
          <w:spacing w:val="12"/>
          <w:sz w:val="52"/>
          <w:szCs w:val="44"/>
        </w:rPr>
      </w:pPr>
      <w:r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  <w:t>学院负责人（签字）：</w:t>
      </w:r>
      <w:r>
        <w:rPr>
          <w:rFonts w:hint="eastAsia" w:ascii="Times New Roman" w:hAnsi="Times New Roman" w:eastAsia="黑体" w:cs="Times New Roman"/>
          <w:spacing w:val="4"/>
          <w:sz w:val="32"/>
          <w:szCs w:val="21"/>
          <w:u w:val="single"/>
          <w:lang w:val="en-US" w:eastAsia="zh-CN"/>
        </w:rPr>
        <w:t xml:space="preserve">                </w:t>
      </w:r>
    </w:p>
    <w:p w14:paraId="4366F525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14:paraId="0DD10D49">
      <w:pPr>
        <w:spacing w:line="700" w:lineRule="exact"/>
        <w:jc w:val="center"/>
        <w:rPr>
          <w:rFonts w:eastAsia="黑体"/>
          <w:spacing w:val="4"/>
          <w:sz w:val="36"/>
          <w:szCs w:val="32"/>
        </w:rPr>
        <w:sectPr>
          <w:headerReference r:id="rId3" w:type="default"/>
          <w:pgSz w:w="11906" w:h="16838"/>
          <w:pgMar w:top="1531" w:right="1134" w:bottom="1588" w:left="1474" w:header="851" w:footer="992" w:gutter="0"/>
          <w:cols w:space="720" w:num="1"/>
          <w:docGrid w:linePitch="312" w:charSpace="0"/>
        </w:sectPr>
      </w:pPr>
      <w:r>
        <w:rPr>
          <w:rFonts w:hint="eastAsia" w:eastAsia="黑体"/>
          <w:spacing w:val="4"/>
          <w:sz w:val="36"/>
          <w:szCs w:val="32"/>
          <w:lang w:val="en-US" w:eastAsia="zh-CN"/>
        </w:rPr>
        <w:t>2025</w:t>
      </w: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  <w:lang w:val="en-US" w:eastAsia="zh-CN"/>
        </w:rPr>
        <w:t>7</w:t>
      </w:r>
      <w:r>
        <w:rPr>
          <w:rFonts w:eastAsia="黑体"/>
          <w:spacing w:val="4"/>
          <w:sz w:val="36"/>
          <w:szCs w:val="32"/>
        </w:rPr>
        <w:t>月</w:t>
      </w:r>
    </w:p>
    <w:p w14:paraId="112D230F">
      <w:pPr>
        <w:numPr>
          <w:ilvl w:val="0"/>
          <w:numId w:val="1"/>
        </w:numPr>
        <w:spacing w:before="120" w:line="360" w:lineRule="auto"/>
        <w:ind w:left="0" w:leftChars="0" w:firstLine="420" w:firstLineChars="134"/>
        <w:jc w:val="left"/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各学院（中心）须对照《高等学校实验室安全检查项目表》等有关规定要求，认真开展实验室安全检查和隐患整改，并做好相关记录。</w:t>
      </w:r>
    </w:p>
    <w:p w14:paraId="4B76F278">
      <w:pPr>
        <w:numPr>
          <w:ilvl w:val="0"/>
          <w:numId w:val="1"/>
        </w:numPr>
        <w:spacing w:before="120" w:line="360" w:lineRule="auto"/>
        <w:ind w:left="0" w:leftChars="0" w:firstLine="420" w:firstLineChars="134"/>
        <w:jc w:val="left"/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各学院（中心）对检查中发现的安全隐患建立安全隐患台账，逐项整改。能够立查立改的，要立即整改到位；短期无法整改的要制定切实可行的整改方案，明确整改措施、整改期限和整改负责人，实行闭环管理；对整改不力者进行通报并追究相关责任。在重大隐患未完成整改前，不得在实验室中进行实验活动。</w:t>
      </w:r>
    </w:p>
    <w:p w14:paraId="45053195">
      <w:pPr>
        <w:numPr>
          <w:ilvl w:val="0"/>
          <w:numId w:val="1"/>
        </w:numPr>
        <w:spacing w:before="120" w:line="360" w:lineRule="auto"/>
        <w:ind w:left="0" w:leftChars="0" w:firstLine="420" w:firstLineChars="134"/>
        <w:jc w:val="left"/>
        <w:rPr>
          <w:rFonts w:hint="default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请各学院（中心）认真完成本报告的撰写。</w:t>
      </w:r>
    </w:p>
    <w:p w14:paraId="3F845925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0F122D91">
      <w:pPr>
        <w:numPr>
          <w:ilvl w:val="0"/>
          <w:numId w:val="2"/>
        </w:numPr>
        <w:spacing w:line="353" w:lineRule="auto"/>
        <w:ind w:left="0" w:leftChars="0" w:firstLine="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本次自查工作组织与实施情况</w:t>
      </w:r>
    </w:p>
    <w:p w14:paraId="4AB6EDA0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（请详细说明如何开展本次自查工作，包括但不限于：哪些领导、教师、实验室负责人、安全员参与；检查了多少实验室，是否全覆盖，抽查标准是什么；检查的时间、方法、标准、过程，自查总体情况，等等）</w:t>
      </w:r>
    </w:p>
    <w:p w14:paraId="7732EDEB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7B1624FC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730250D3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1A534DA7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1D3DE553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251A6D5F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7736311D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6AD41408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4CFA99D5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002451FB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3114A700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6B69540C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09C176B1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0454F4EF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5C97A85A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580095F8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5403255E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733641B4">
      <w:pPr>
        <w:numPr>
          <w:ilvl w:val="0"/>
          <w:numId w:val="2"/>
        </w:numPr>
        <w:spacing w:line="353" w:lineRule="auto"/>
        <w:ind w:left="0" w:leftChars="0" w:firstLine="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发现的隐患概况及整改情况</w:t>
      </w:r>
    </w:p>
    <w:p w14:paraId="39506043">
      <w:pPr>
        <w:numPr>
          <w:ilvl w:val="0"/>
          <w:numId w:val="0"/>
        </w:numPr>
        <w:spacing w:line="240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（请详细说明检查中发现的安全隐患，并逐一对照，说明组织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隐患整改的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工作情况，包括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安排、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举措、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完成情况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等；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对于短期无法整改的要制定切实可行的整改方案，明确整改措施、整改期限和整改负责人。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 xml:space="preserve">） </w:t>
      </w:r>
    </w:p>
    <w:p w14:paraId="18862D66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7B73FEF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8DE1552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8434D00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89BF662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758138C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0407B0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64B7EA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1AD2E524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7296516F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3604B35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0C28E1E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F52C998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1B2D13C6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11D98F5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6D80D28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084896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67C2BDA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7694C2F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B06F64E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1C3A63D0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3225C8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3962A5E">
      <w:pPr>
        <w:numPr>
          <w:ilvl w:val="0"/>
          <w:numId w:val="2"/>
        </w:numPr>
        <w:spacing w:line="353" w:lineRule="auto"/>
        <w:ind w:left="0" w:leftChars="0" w:firstLine="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回头看</w:t>
      </w:r>
    </w:p>
    <w:p w14:paraId="3F069090">
      <w:pPr>
        <w:numPr>
          <w:ilvl w:val="0"/>
          <w:numId w:val="0"/>
        </w:numPr>
        <w:spacing w:line="240" w:lineRule="auto"/>
        <w:ind w:firstLine="576" w:firstLineChars="200"/>
        <w:rPr>
          <w:rFonts w:hint="default" w:ascii="Cambria" w:hAnsi="Cambria" w:eastAsia="黑体" w:cs="Times New Roman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（请对前期未完成整改的安全隐患台账进行更新说明。）</w:t>
      </w:r>
    </w:p>
    <w:p w14:paraId="64EE474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1BAF0685">
      <w:pPr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sectPr>
          <w:footerReference r:id="rId4" w:type="default"/>
          <w:pgSz w:w="11906" w:h="16838"/>
          <w:pgMar w:top="1531" w:right="1134" w:bottom="1588" w:left="1474" w:header="851" w:footer="992" w:gutter="0"/>
          <w:pgNumType w:start="1"/>
          <w:cols w:space="720" w:num="1"/>
          <w:docGrid w:linePitch="312" w:charSpace="0"/>
        </w:sectPr>
      </w:pPr>
    </w:p>
    <w:p w14:paraId="54E7760D">
      <w:pPr>
        <w:numPr>
          <w:ilvl w:val="0"/>
          <w:numId w:val="2"/>
        </w:numPr>
        <w:spacing w:line="353" w:lineRule="auto"/>
        <w:ind w:left="0" w:leftChars="0" w:firstLine="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安全隐患自查自纠汇总表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84"/>
        <w:gridCol w:w="1489"/>
        <w:gridCol w:w="1734"/>
        <w:gridCol w:w="2470"/>
        <w:gridCol w:w="2400"/>
        <w:gridCol w:w="1427"/>
        <w:gridCol w:w="1678"/>
      </w:tblGrid>
      <w:tr w14:paraId="396C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实验室性质</w:t>
            </w:r>
          </w:p>
          <w:p w14:paraId="7CB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（教学or科研）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实验室地点</w:t>
            </w:r>
          </w:p>
          <w:p w14:paraId="5BB1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（X楼XXX号）</w:t>
            </w:r>
          </w:p>
        </w:tc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</w:p>
        </w:tc>
        <w:tc>
          <w:tcPr>
            <w:tcW w:w="8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整改完成时限</w:t>
            </w:r>
          </w:p>
        </w:tc>
      </w:tr>
      <w:tr w14:paraId="4B7A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72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45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8C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48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63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13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21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4A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D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0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1CE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BF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746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127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782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97B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52F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3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6A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6B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17C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30E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2B2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AF0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967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B2B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8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9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5DC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C8B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8EB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B2D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0B2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EE1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38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E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9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469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EF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A07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AE5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12A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0AB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B23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2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0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CE9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5A9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EA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359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46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E1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873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6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7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808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9CB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1F2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E6E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402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52A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9DD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5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9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41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E54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61C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3A3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867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5E9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17A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E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1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D56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2F2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719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72B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B2C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F53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B36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0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5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DF5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5B4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6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797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BA1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EA7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2C1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2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6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A8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29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D70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297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C3B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6B6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DEC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6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1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224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65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C7C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E49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2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5DD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470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A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8E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C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发现隐患总数：</w:t>
            </w:r>
            <w:r>
              <w:rPr>
                <w:rStyle w:val="13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7E9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FC5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1E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2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D8E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6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75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0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已整改数：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F70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73D2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55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E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2E9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8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8E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6D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未完成整改数：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19A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DD8F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C2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AA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CED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D25AB0F">
      <w:pPr>
        <w:spacing w:line="700" w:lineRule="exact"/>
        <w:jc w:val="both"/>
        <w:rPr>
          <w:rFonts w:eastAsia="黑体"/>
          <w:spacing w:val="4"/>
          <w:sz w:val="36"/>
          <w:szCs w:val="32"/>
        </w:rPr>
        <w:sectPr>
          <w:pgSz w:w="16838" w:h="11906" w:orient="landscape"/>
          <w:pgMar w:top="1474" w:right="1531" w:bottom="1134" w:left="1588" w:header="851" w:footer="992" w:gutter="0"/>
          <w:cols w:space="720" w:num="1"/>
          <w:docGrid w:linePitch="312" w:charSpace="0"/>
        </w:sectPr>
      </w:pPr>
    </w:p>
    <w:p w14:paraId="110EFCB8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531" w:right="1134" w:bottom="1588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193493-2557-4B4F-9EAC-9B622B1C70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932F0D9-D852-4ACD-8058-7DBC9F6098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A0DA545-FC3E-42AD-9A77-833A41D74D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8C0E03-F020-42C6-ABD3-57276141B4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99B1C50-698A-4552-B3EC-FC6064E3DD6B}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6" w:fontKey="{97D6E279-48ED-4F93-9066-6159B28ACB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A3869247-B2EB-4BBE-8244-3A687A059D7C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8" w:fontKey="{C459EFAF-29E6-4FCA-8015-CC5166B683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3A2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3F2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3F2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62A2D">
    <w:pPr>
      <w:pStyle w:val="4"/>
      <w:tabs>
        <w:tab w:val="center" w:pos="4709"/>
        <w:tab w:val="left" w:pos="7907"/>
      </w:tabs>
      <w:jc w:val="center"/>
      <w:rPr>
        <w:rFonts w:hint="default"/>
      </w:rPr>
    </w:pPr>
    <w:r>
      <w:rPr>
        <w:sz w:val="18"/>
      </w:rPr>
      <w:pict>
        <v:shape id="PowerPlusWaterMarkObject11665" o:spid="_x0000_s4103" o:spt="136" type="#_x0000_t136" style="position:absolute;left:0pt;height:66.4pt;width:538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实验室安全自查（7月）" style="font-family:微软雅黑;font-size:66pt;v-same-letter-heights:f;v-text-align:center;"/>
        </v:shape>
      </w:pict>
    </w:r>
    <w:r>
      <w:rPr>
        <w:rFonts w:hint="eastAsia"/>
        <w:lang w:val="en-US" w:eastAsia="zh-CN"/>
      </w:rPr>
      <w:t>上海电机学院实验室安全自查及整改报告</w:t>
    </w:r>
    <w:r>
      <w:rPr>
        <w:rFonts w:hint="eastAsia"/>
        <w:lang w:eastAsia="zh-CN"/>
      </w:rPr>
      <w:t>（</w:t>
    </w:r>
    <w:r>
      <w:rPr>
        <w:rFonts w:hint="eastAsia"/>
        <w:lang w:val="en-US" w:eastAsia="zh-CN"/>
      </w:rPr>
      <w:t>7月</w:t>
    </w:r>
    <w:r>
      <w:rPr>
        <w:rFonts w:hint="eastAsia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4px;height:64px" o:bullet="t">
        <v:imagedata r:id="rId1" o:title=""/>
      </v:shape>
    </w:pict>
  </w:numPicBullet>
  <w:abstractNum w:abstractNumId="0">
    <w:nsid w:val="EEF1714D"/>
    <w:multiLevelType w:val="singleLevel"/>
    <w:tmpl w:val="EEF1714D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DC4BCC0"/>
    <w:multiLevelType w:val="singleLevel"/>
    <w:tmpl w:val="FDC4BCC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FiYjhmYTNhMzQyM2U5OTcwNmYxZjY2ODgyYmQifQ=="/>
  </w:docVars>
  <w:rsids>
    <w:rsidRoot w:val="000A6544"/>
    <w:rsid w:val="00014432"/>
    <w:rsid w:val="00045038"/>
    <w:rsid w:val="0006298A"/>
    <w:rsid w:val="00065061"/>
    <w:rsid w:val="00072B0E"/>
    <w:rsid w:val="000A6544"/>
    <w:rsid w:val="000D1910"/>
    <w:rsid w:val="000D2B72"/>
    <w:rsid w:val="000D4F70"/>
    <w:rsid w:val="00102E12"/>
    <w:rsid w:val="00122A3F"/>
    <w:rsid w:val="001400B1"/>
    <w:rsid w:val="00163D07"/>
    <w:rsid w:val="001A3498"/>
    <w:rsid w:val="002A1895"/>
    <w:rsid w:val="00301E8B"/>
    <w:rsid w:val="003033ED"/>
    <w:rsid w:val="00363FCF"/>
    <w:rsid w:val="003F0FFE"/>
    <w:rsid w:val="00484995"/>
    <w:rsid w:val="0049512F"/>
    <w:rsid w:val="004E23DB"/>
    <w:rsid w:val="004F10CD"/>
    <w:rsid w:val="00524CFC"/>
    <w:rsid w:val="005261C8"/>
    <w:rsid w:val="00530819"/>
    <w:rsid w:val="0058351D"/>
    <w:rsid w:val="005B2EEE"/>
    <w:rsid w:val="005F3890"/>
    <w:rsid w:val="006244F0"/>
    <w:rsid w:val="00697C46"/>
    <w:rsid w:val="006F086A"/>
    <w:rsid w:val="007013C0"/>
    <w:rsid w:val="00706FE0"/>
    <w:rsid w:val="00740C17"/>
    <w:rsid w:val="007468C4"/>
    <w:rsid w:val="007827C4"/>
    <w:rsid w:val="00793A53"/>
    <w:rsid w:val="0079531C"/>
    <w:rsid w:val="007F7085"/>
    <w:rsid w:val="00827218"/>
    <w:rsid w:val="00834646"/>
    <w:rsid w:val="00881B8D"/>
    <w:rsid w:val="00886392"/>
    <w:rsid w:val="008E19CD"/>
    <w:rsid w:val="008E6EF0"/>
    <w:rsid w:val="0093326B"/>
    <w:rsid w:val="009345C9"/>
    <w:rsid w:val="00965BC2"/>
    <w:rsid w:val="00967F9A"/>
    <w:rsid w:val="009A5CD8"/>
    <w:rsid w:val="009B5E6C"/>
    <w:rsid w:val="009F3D66"/>
    <w:rsid w:val="00A578A3"/>
    <w:rsid w:val="00A634BD"/>
    <w:rsid w:val="00A75071"/>
    <w:rsid w:val="00AA10CA"/>
    <w:rsid w:val="00AD2036"/>
    <w:rsid w:val="00B21822"/>
    <w:rsid w:val="00B62609"/>
    <w:rsid w:val="00B74ED2"/>
    <w:rsid w:val="00BB67E0"/>
    <w:rsid w:val="00BC2CA7"/>
    <w:rsid w:val="00BD78EF"/>
    <w:rsid w:val="00C03F57"/>
    <w:rsid w:val="00C3324D"/>
    <w:rsid w:val="00C36BB1"/>
    <w:rsid w:val="00C75360"/>
    <w:rsid w:val="00C83A3F"/>
    <w:rsid w:val="00C927B3"/>
    <w:rsid w:val="00CB2C5B"/>
    <w:rsid w:val="00CD6AEE"/>
    <w:rsid w:val="00CF4726"/>
    <w:rsid w:val="00D16570"/>
    <w:rsid w:val="00D52BA8"/>
    <w:rsid w:val="00D6708E"/>
    <w:rsid w:val="00D9130E"/>
    <w:rsid w:val="00D91DEE"/>
    <w:rsid w:val="00DA7B34"/>
    <w:rsid w:val="00DF4D7E"/>
    <w:rsid w:val="00E067A2"/>
    <w:rsid w:val="00E25F13"/>
    <w:rsid w:val="00E43E47"/>
    <w:rsid w:val="00E664CE"/>
    <w:rsid w:val="00EE03A7"/>
    <w:rsid w:val="00EE0EBB"/>
    <w:rsid w:val="00EE53AE"/>
    <w:rsid w:val="00F119B0"/>
    <w:rsid w:val="00F12CC8"/>
    <w:rsid w:val="00F3435F"/>
    <w:rsid w:val="00F42F81"/>
    <w:rsid w:val="00F54FA1"/>
    <w:rsid w:val="00F76DCC"/>
    <w:rsid w:val="00F807E7"/>
    <w:rsid w:val="00FE757B"/>
    <w:rsid w:val="00FF10E6"/>
    <w:rsid w:val="079E242B"/>
    <w:rsid w:val="07A07AD1"/>
    <w:rsid w:val="08670425"/>
    <w:rsid w:val="08BD443E"/>
    <w:rsid w:val="0B0D0D1B"/>
    <w:rsid w:val="0CD87ED1"/>
    <w:rsid w:val="10B81A72"/>
    <w:rsid w:val="116A197A"/>
    <w:rsid w:val="13AC3948"/>
    <w:rsid w:val="13E001A9"/>
    <w:rsid w:val="14BB2894"/>
    <w:rsid w:val="168009CC"/>
    <w:rsid w:val="16D504B3"/>
    <w:rsid w:val="16E12556"/>
    <w:rsid w:val="17DD4A5A"/>
    <w:rsid w:val="17FC020A"/>
    <w:rsid w:val="1B196B54"/>
    <w:rsid w:val="1F6B0692"/>
    <w:rsid w:val="242E368A"/>
    <w:rsid w:val="25FC31C2"/>
    <w:rsid w:val="276A1E05"/>
    <w:rsid w:val="29B07F8F"/>
    <w:rsid w:val="2AD41D97"/>
    <w:rsid w:val="2C2D67FA"/>
    <w:rsid w:val="2E3908FF"/>
    <w:rsid w:val="2E9241B1"/>
    <w:rsid w:val="2F64108E"/>
    <w:rsid w:val="30435A7C"/>
    <w:rsid w:val="311346E6"/>
    <w:rsid w:val="32830600"/>
    <w:rsid w:val="32A91981"/>
    <w:rsid w:val="32E017A1"/>
    <w:rsid w:val="33B70152"/>
    <w:rsid w:val="37792650"/>
    <w:rsid w:val="39FF6AA3"/>
    <w:rsid w:val="3AA64374"/>
    <w:rsid w:val="3E093B19"/>
    <w:rsid w:val="426D3295"/>
    <w:rsid w:val="42B615A7"/>
    <w:rsid w:val="43B129A0"/>
    <w:rsid w:val="45446BA9"/>
    <w:rsid w:val="459D58FE"/>
    <w:rsid w:val="477A73C5"/>
    <w:rsid w:val="496935E7"/>
    <w:rsid w:val="49CD78A8"/>
    <w:rsid w:val="4A2D4613"/>
    <w:rsid w:val="4A5C72E0"/>
    <w:rsid w:val="4D5A4E8D"/>
    <w:rsid w:val="4F793057"/>
    <w:rsid w:val="4FC113B3"/>
    <w:rsid w:val="4FD34356"/>
    <w:rsid w:val="518F170F"/>
    <w:rsid w:val="53055E5D"/>
    <w:rsid w:val="538232D9"/>
    <w:rsid w:val="54D613B8"/>
    <w:rsid w:val="54F74F7A"/>
    <w:rsid w:val="554F368F"/>
    <w:rsid w:val="55A831EB"/>
    <w:rsid w:val="57594102"/>
    <w:rsid w:val="5A1035E6"/>
    <w:rsid w:val="5A1A215C"/>
    <w:rsid w:val="5E2E5724"/>
    <w:rsid w:val="5F1C0102"/>
    <w:rsid w:val="5F6F04B3"/>
    <w:rsid w:val="5F8E7490"/>
    <w:rsid w:val="5FDF1F77"/>
    <w:rsid w:val="63D912E8"/>
    <w:rsid w:val="684562BB"/>
    <w:rsid w:val="696712DD"/>
    <w:rsid w:val="6A1F6C79"/>
    <w:rsid w:val="6E330464"/>
    <w:rsid w:val="6FB62886"/>
    <w:rsid w:val="73030263"/>
    <w:rsid w:val="73B57C27"/>
    <w:rsid w:val="78023DEE"/>
    <w:rsid w:val="798603D5"/>
    <w:rsid w:val="7C267613"/>
    <w:rsid w:val="7E7F75C3"/>
    <w:rsid w:val="7F196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654</Words>
  <Characters>664</Characters>
  <Lines>3</Lines>
  <Paragraphs>1</Paragraphs>
  <TotalTime>6</TotalTime>
  <ScaleCrop>false</ScaleCrop>
  <LinksUpToDate>false</LinksUpToDate>
  <CharactersWithSpaces>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2020-06-29T03:37:00Z</dcterms:created>
  <dc:creator>zju</dc:creator>
  <cp:lastModifiedBy>沈瑾</cp:lastModifiedBy>
  <cp:lastPrinted>2022-03-17T01:48:00Z</cp:lastPrinted>
  <dcterms:modified xsi:type="dcterms:W3CDTF">2025-06-23T00:24:06Z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F10E204BDCAD475696A0B44F0685970E_13</vt:lpwstr>
  </property>
  <property fmtid="{D5CDD505-2E9C-101B-9397-08002B2CF9AE}" pid="4" name="KSOTemplateDocerSaveRecord">
    <vt:lpwstr>eyJoZGlkIjoiY2FhZjc1NzBmZDE2ZmNlMGM1ZmRmOWQ0ZGU1ZmEzZDEiLCJ1c2VySWQiOiIxNjA1NDAxNTkzIn0=</vt:lpwstr>
  </property>
</Properties>
</file>